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FD5A4" w14:textId="492861F0" w:rsidR="003E7727" w:rsidRDefault="00195B95" w:rsidP="004B211B">
      <w:r>
        <w:rPr>
          <w:b/>
          <w:sz w:val="36"/>
        </w:rPr>
        <w:t>Teresa Campbell</w:t>
      </w:r>
      <w:r>
        <w:br/>
        <w:t>Software Engineer</w:t>
      </w:r>
      <w:r>
        <w:br/>
      </w:r>
      <w:hyperlink r:id="rId6" w:history="1">
        <w:r w:rsidR="00D67F9D" w:rsidRPr="001D0524">
          <w:rPr>
            <w:rStyle w:val="Hyperlink"/>
            <w:sz w:val="20"/>
          </w:rPr>
          <w:t>teresa.j.campbell@gmail.com</w:t>
        </w:r>
      </w:hyperlink>
      <w:r w:rsidR="00D67F9D">
        <w:rPr>
          <w:sz w:val="20"/>
        </w:rPr>
        <w:t xml:space="preserve"> </w:t>
      </w:r>
      <w:r>
        <w:rPr>
          <w:sz w:val="20"/>
        </w:rPr>
        <w:t xml:space="preserve">• </w:t>
      </w:r>
      <w:r w:rsidR="00D67F9D">
        <w:rPr>
          <w:sz w:val="20"/>
        </w:rPr>
        <w:t xml:space="preserve">612-423-1263 </w:t>
      </w:r>
      <w:r>
        <w:rPr>
          <w:sz w:val="20"/>
        </w:rPr>
        <w:t xml:space="preserve">• </w:t>
      </w:r>
      <w:hyperlink r:id="rId7" w:history="1">
        <w:r w:rsidR="00D67F9D" w:rsidRPr="00D67F9D">
          <w:rPr>
            <w:rStyle w:val="Hyperlink"/>
            <w:sz w:val="20"/>
          </w:rPr>
          <w:t>LinkedIn</w:t>
        </w:r>
      </w:hyperlink>
      <w:r w:rsidR="00D67F9D">
        <w:rPr>
          <w:sz w:val="20"/>
        </w:rPr>
        <w:t xml:space="preserve"> </w:t>
      </w:r>
      <w:r>
        <w:rPr>
          <w:sz w:val="20"/>
        </w:rPr>
        <w:t xml:space="preserve">• </w:t>
      </w:r>
      <w:hyperlink r:id="rId8" w:history="1">
        <w:r w:rsidR="00D67F9D" w:rsidRPr="00D67F9D">
          <w:rPr>
            <w:rStyle w:val="Hyperlink"/>
            <w:sz w:val="20"/>
          </w:rPr>
          <w:t>GitHub</w:t>
        </w:r>
      </w:hyperlink>
      <w:r w:rsidR="00C50AC7">
        <w:t xml:space="preserve"> </w:t>
      </w:r>
      <w:r w:rsidR="00C50AC7">
        <w:rPr>
          <w:sz w:val="20"/>
        </w:rPr>
        <w:t xml:space="preserve">• </w:t>
      </w:r>
      <w:hyperlink r:id="rId9" w:history="1">
        <w:r w:rsidR="00C50AC7" w:rsidRPr="00C50AC7">
          <w:rPr>
            <w:rStyle w:val="Hyperlink"/>
            <w:sz w:val="20"/>
          </w:rPr>
          <w:t>Portfolio</w:t>
        </w:r>
      </w:hyperlink>
    </w:p>
    <w:p w14:paraId="4539512A" w14:textId="77777777" w:rsidR="00966F9E" w:rsidRDefault="00966F9E" w:rsidP="004B211B"/>
    <w:p w14:paraId="397E37E8" w14:textId="4CBE4509" w:rsidR="004B257F" w:rsidRDefault="00966F9E">
      <w:pPr>
        <w:pBdr>
          <w:bottom w:val="single" w:sz="6" w:space="1" w:color="auto"/>
        </w:pBdr>
      </w:pPr>
      <w:r>
        <w:t>Software engineer building data-driven systems and AI-assisted tools, with a background in education and instructional design. Experience developing backend services, distributed data pipelines, and automation platforms in cloud environments. Strong interest in translating learning and pedagogical goals into scalable systems for assessment, feedback, and learner progress tracking.</w:t>
      </w:r>
      <w:r w:rsidR="005D0E7B">
        <w:t xml:space="preserve"> </w:t>
      </w:r>
      <w:r w:rsidR="005D0E7B">
        <w:t>Particularly interested in building systems that support adaptive learning, assessment, and real-world skill development at scale.</w:t>
      </w:r>
    </w:p>
    <w:p w14:paraId="633C5026" w14:textId="77777777" w:rsidR="00966F9E" w:rsidRDefault="00966F9E">
      <w:pPr>
        <w:pBdr>
          <w:bottom w:val="single" w:sz="6" w:space="1" w:color="auto"/>
        </w:pBdr>
      </w:pPr>
    </w:p>
    <w:p w14:paraId="3A338E7B" w14:textId="77777777" w:rsidR="004B257F" w:rsidRDefault="00195B95">
      <w:pPr>
        <w:rPr>
          <w:b/>
        </w:rPr>
      </w:pPr>
      <w:r>
        <w:rPr>
          <w:b/>
        </w:rPr>
        <w:t>PROFESSIONAL EXPERIENCE</w:t>
      </w:r>
    </w:p>
    <w:p w14:paraId="5002E45F" w14:textId="77777777" w:rsidR="00966F9E" w:rsidRDefault="00966F9E"/>
    <w:p w14:paraId="6971BC91" w14:textId="77777777" w:rsidR="00966F9E" w:rsidRDefault="00412E70">
      <w:pPr>
        <w:rPr>
          <w:bCs/>
        </w:rPr>
      </w:pPr>
      <w:r w:rsidRPr="00412E70">
        <w:rPr>
          <w:b/>
        </w:rPr>
        <w:t xml:space="preserve">Software Engineer (Search &amp; Directories) </w:t>
      </w:r>
    </w:p>
    <w:p w14:paraId="66EDDE4C" w14:textId="58CDC7AA" w:rsidR="004B257F" w:rsidRDefault="00412E70">
      <w:r w:rsidRPr="00412E70">
        <w:rPr>
          <w:bCs/>
        </w:rPr>
        <w:t>UnitedHealthcare / Optum • Remote</w:t>
      </w:r>
      <w:r w:rsidRPr="00412E70">
        <w:rPr>
          <w:bCs/>
        </w:rPr>
        <w:br/>
      </w:r>
      <w:r>
        <w:rPr>
          <w:i/>
        </w:rPr>
        <w:t>2023 – Present</w:t>
      </w:r>
    </w:p>
    <w:p w14:paraId="06863100" w14:textId="4FD2C216" w:rsidR="00B8592E" w:rsidRDefault="00B8592E">
      <w:pPr>
        <w:pStyle w:val="ListBullet"/>
      </w:pPr>
      <w:r>
        <w:t xml:space="preserve">Built and maintained high-availability backend APIs supporting a nationwide provider directory containing millions of records, ensuring reliability </w:t>
      </w:r>
      <w:r w:rsidR="005D0E7B">
        <w:t xml:space="preserve">and performance </w:t>
      </w:r>
      <w:r>
        <w:t>for large-scale healthcare systems</w:t>
      </w:r>
    </w:p>
    <w:p w14:paraId="2533B279" w14:textId="71768560" w:rsidR="00B8592E" w:rsidRDefault="00B8592E">
      <w:pPr>
        <w:pStyle w:val="ListBullet"/>
      </w:pPr>
      <w:r>
        <w:t xml:space="preserve">Developed distributed data processing pipelines using </w:t>
      </w:r>
      <w:r w:rsidRPr="00B8592E">
        <w:rPr>
          <w:rStyle w:val="Strong"/>
          <w:b w:val="0"/>
          <w:bCs w:val="0"/>
        </w:rPr>
        <w:t>Spark and Scala</w:t>
      </w:r>
      <w:r>
        <w:t xml:space="preserve"> to ingest, validate, and transform large datasets</w:t>
      </w:r>
      <w:r w:rsidR="003E693E">
        <w:t>, enabling downstream analytics and decision-making systems</w:t>
      </w:r>
    </w:p>
    <w:p w14:paraId="0EB5619F" w14:textId="7B8DB770" w:rsidR="00B8592E" w:rsidRDefault="003E693E">
      <w:pPr>
        <w:pStyle w:val="ListBullet"/>
      </w:pPr>
      <w:r>
        <w:t>Designed and implemented automated container vulnerability scanning for AWS ECR, eliminating 1</w:t>
      </w:r>
      <w:r w:rsidR="005D0E7B">
        <w:t>,</w:t>
      </w:r>
      <w:r>
        <w:t>000+ critical and high vulnerabilities</w:t>
      </w:r>
    </w:p>
    <w:p w14:paraId="703A62F1" w14:textId="494A688D" w:rsidR="004B257F" w:rsidRDefault="003E693E">
      <w:pPr>
        <w:pStyle w:val="ListBullet"/>
      </w:pPr>
      <w:r>
        <w:t>Debugged and resolved complex production issues across distributed systems, improving system reliability and observability</w:t>
      </w:r>
    </w:p>
    <w:p w14:paraId="5193A05D" w14:textId="3D9269FF" w:rsidR="00966F9E" w:rsidRDefault="005D0E7B" w:rsidP="005D0E7B">
      <w:pPr>
        <w:pStyle w:val="ListBullet"/>
      </w:pPr>
      <w:r>
        <w:t>Integrated AI-assisted analysis into engineering workflows, exploring how LLM-based systems can automate understanding, feedback, and developer decision-making</w:t>
      </w:r>
    </w:p>
    <w:p w14:paraId="5147189E" w14:textId="77777777" w:rsidR="005D0E7B" w:rsidRDefault="005D0E7B" w:rsidP="005D0E7B">
      <w:pPr>
        <w:pStyle w:val="ListBullet"/>
        <w:numPr>
          <w:ilvl w:val="0"/>
          <w:numId w:val="0"/>
        </w:numPr>
        <w:ind w:left="180"/>
      </w:pPr>
    </w:p>
    <w:p w14:paraId="2305487C" w14:textId="1B2F84AA" w:rsidR="00966F9E" w:rsidRDefault="00195B95">
      <w:r>
        <w:rPr>
          <w:b/>
        </w:rPr>
        <w:t>Technology Development Program Associate</w:t>
      </w:r>
      <w:r>
        <w:t xml:space="preserve"> </w:t>
      </w:r>
    </w:p>
    <w:p w14:paraId="0AF2A181" w14:textId="4B5BFCFD" w:rsidR="004B257F" w:rsidRDefault="00412E70">
      <w:r w:rsidRPr="00412E70">
        <w:rPr>
          <w:bCs/>
        </w:rPr>
        <w:t>UnitedHealthcare / Optum • Remote</w:t>
      </w:r>
      <w:r w:rsidR="00195B95">
        <w:br/>
      </w:r>
      <w:r w:rsidR="00195B95">
        <w:rPr>
          <w:i/>
        </w:rPr>
        <w:t>2022 – 2023</w:t>
      </w:r>
    </w:p>
    <w:p w14:paraId="192A7F33" w14:textId="229CB345" w:rsidR="004B257F" w:rsidRDefault="00195B95">
      <w:pPr>
        <w:pStyle w:val="ListBullet"/>
      </w:pPr>
      <w:r>
        <w:t xml:space="preserve">Completed </w:t>
      </w:r>
      <w:r w:rsidR="00D67F9D">
        <w:t xml:space="preserve">a </w:t>
      </w:r>
      <w:r>
        <w:t>selective 12-month accelerated engineering program focused on enterprise software development</w:t>
      </w:r>
    </w:p>
    <w:p w14:paraId="1566DBBE" w14:textId="2D096658" w:rsidR="00E443D9" w:rsidRDefault="003E693E">
      <w:pPr>
        <w:pStyle w:val="ListBullet"/>
      </w:pPr>
      <w:r>
        <w:t>Contributed to backend services and data processing systems across multiple teams, including schema migrations and high-volume data workflows</w:t>
      </w:r>
    </w:p>
    <w:p w14:paraId="7448CC85" w14:textId="1B9C98F1" w:rsidR="00E443D9" w:rsidRDefault="003E693E">
      <w:pPr>
        <w:pStyle w:val="ListBullet"/>
      </w:pPr>
      <w:r>
        <w:t>Gained experience working with production systems, debugging, and secure coding practices in a large-scale environment</w:t>
      </w:r>
    </w:p>
    <w:p w14:paraId="5AC908C1" w14:textId="77777777" w:rsidR="003E693E" w:rsidRDefault="003E693E" w:rsidP="003E693E">
      <w:pPr>
        <w:pStyle w:val="ListBullet"/>
        <w:numPr>
          <w:ilvl w:val="0"/>
          <w:numId w:val="0"/>
        </w:numPr>
        <w:ind w:left="360" w:hanging="360"/>
      </w:pPr>
    </w:p>
    <w:p w14:paraId="2558B392" w14:textId="77777777" w:rsidR="00BC00BD" w:rsidRDefault="003E693E" w:rsidP="00BC00BD">
      <w:pPr>
        <w:rPr>
          <w:b/>
        </w:rPr>
      </w:pPr>
      <w:r>
        <w:rPr>
          <w:b/>
        </w:rPr>
        <w:t>EDUCATION &amp; LEARNING SYSTEMS EXPERIENCE</w:t>
      </w:r>
    </w:p>
    <w:p w14:paraId="6000F339" w14:textId="77777777" w:rsidR="00966F9E" w:rsidRDefault="00966F9E" w:rsidP="00BC00BD">
      <w:pPr>
        <w:rPr>
          <w:b/>
        </w:rPr>
      </w:pPr>
    </w:p>
    <w:p w14:paraId="54773BE3" w14:textId="77777777" w:rsidR="00966F9E" w:rsidRDefault="00966F9E" w:rsidP="00966F9E">
      <w:pPr>
        <w:rPr>
          <w:b/>
          <w:bCs/>
        </w:rPr>
      </w:pPr>
      <w:r w:rsidRPr="00BC00BD">
        <w:rPr>
          <w:b/>
          <w:bCs/>
        </w:rPr>
        <w:t xml:space="preserve">ESL, GED, </w:t>
      </w:r>
      <w:r>
        <w:rPr>
          <w:b/>
          <w:bCs/>
        </w:rPr>
        <w:t>&amp;</w:t>
      </w:r>
      <w:r w:rsidRPr="00BC00BD">
        <w:rPr>
          <w:b/>
          <w:bCs/>
        </w:rPr>
        <w:t xml:space="preserve"> Citizenship Instructor/GED Program Coordinator</w:t>
      </w:r>
    </w:p>
    <w:p w14:paraId="61A072AB" w14:textId="17CA56A9" w:rsidR="00966F9E" w:rsidRDefault="00966F9E" w:rsidP="00966F9E">
      <w:pPr>
        <w:rPr>
          <w:i/>
        </w:rPr>
      </w:pPr>
      <w:r w:rsidRPr="00966F9E">
        <w:t>Hartford Public Library</w:t>
      </w:r>
      <w:r>
        <w:t xml:space="preserve"> </w:t>
      </w:r>
      <w:r w:rsidRPr="00412E70">
        <w:rPr>
          <w:bCs/>
        </w:rPr>
        <w:t>•</w:t>
      </w:r>
      <w:r>
        <w:rPr>
          <w:bCs/>
        </w:rPr>
        <w:t xml:space="preserve"> Hartford, CT</w:t>
      </w:r>
      <w:r>
        <w:br/>
      </w:r>
      <w:r>
        <w:rPr>
          <w:i/>
        </w:rPr>
        <w:t>2022 – 2023</w:t>
      </w:r>
    </w:p>
    <w:p w14:paraId="635BE768" w14:textId="77777777" w:rsidR="00966F9E" w:rsidRDefault="00966F9E" w:rsidP="00966F9E">
      <w:pPr>
        <w:pStyle w:val="ListBullet"/>
      </w:pPr>
      <w:r>
        <w:t>Designed and delivered ESL, GED, and citizenship curriculum for adult learners from diverse linguistic and cultural backgrounds</w:t>
      </w:r>
    </w:p>
    <w:p w14:paraId="57C96017" w14:textId="77777777" w:rsidR="00966F9E" w:rsidRDefault="00966F9E" w:rsidP="00966F9E">
      <w:pPr>
        <w:pStyle w:val="ListBullet"/>
      </w:pPr>
      <w:r>
        <w:t>Developed assessment strategies and tracked learner progress toward testing readiness and skill development</w:t>
      </w:r>
    </w:p>
    <w:p w14:paraId="63782DFE" w14:textId="77777777" w:rsidR="00966F9E" w:rsidRDefault="00966F9E" w:rsidP="00966F9E">
      <w:pPr>
        <w:pStyle w:val="ListBullet"/>
      </w:pPr>
      <w:r>
        <w:t>Coordinated GED program operations, including student placement, curriculum planning, and outcome tracking</w:t>
      </w:r>
    </w:p>
    <w:p w14:paraId="148948BC" w14:textId="77777777" w:rsidR="00966F9E" w:rsidRDefault="00966F9E" w:rsidP="00966F9E">
      <w:pPr>
        <w:pStyle w:val="ListBullet"/>
      </w:pPr>
      <w:r>
        <w:t>Translated complex concepts into accessible instruction for learners with varying educational backgrounds</w:t>
      </w:r>
    </w:p>
    <w:p w14:paraId="21A389FB" w14:textId="77777777" w:rsidR="005D0E7B" w:rsidRDefault="005D0E7B" w:rsidP="005D0E7B">
      <w:pPr>
        <w:pStyle w:val="ListBullet"/>
        <w:rPr>
          <w:b/>
        </w:rPr>
      </w:pPr>
      <w:r>
        <w:t>Authored and designed 7 online, asynchronous courses, structuring curriculum, assessments, and feedback loops to support measurable learning outcomes</w:t>
      </w:r>
    </w:p>
    <w:p w14:paraId="3733128B" w14:textId="77777777" w:rsidR="005D0E7B" w:rsidRDefault="005D0E7B" w:rsidP="005D0E7B">
      <w:pPr>
        <w:pStyle w:val="ListBullet"/>
        <w:numPr>
          <w:ilvl w:val="0"/>
          <w:numId w:val="0"/>
        </w:numPr>
        <w:ind w:left="540"/>
      </w:pPr>
    </w:p>
    <w:p w14:paraId="76AD035E" w14:textId="77777777" w:rsidR="005D0E7B" w:rsidRDefault="003E693E" w:rsidP="00BC00BD">
      <w:pPr>
        <w:rPr>
          <w:b/>
          <w:bCs/>
          <w:sz w:val="27"/>
          <w:szCs w:val="27"/>
        </w:rPr>
      </w:pPr>
      <w:r w:rsidRPr="003E693E">
        <w:rPr>
          <w:b/>
          <w:bCs/>
        </w:rPr>
        <w:t>Music Instructor / Program Manager</w:t>
      </w:r>
      <w:r w:rsidR="00BC00BD">
        <w:rPr>
          <w:b/>
          <w:bCs/>
          <w:sz w:val="27"/>
          <w:szCs w:val="27"/>
        </w:rPr>
        <w:t xml:space="preserve"> </w:t>
      </w:r>
    </w:p>
    <w:p w14:paraId="70D71316" w14:textId="66671453" w:rsidR="003E693E" w:rsidRDefault="00BC00BD" w:rsidP="00BC00BD">
      <w:r w:rsidRPr="00BC00BD">
        <w:t>MacPhail Center for Music</w:t>
      </w:r>
      <w:r>
        <w:t xml:space="preserve"> </w:t>
      </w:r>
      <w:r w:rsidRPr="00BC00BD">
        <w:t xml:space="preserve"> </w:t>
      </w:r>
      <w:r w:rsidRPr="00412E70">
        <w:rPr>
          <w:bCs/>
        </w:rPr>
        <w:t xml:space="preserve">• </w:t>
      </w:r>
      <w:r w:rsidRPr="00BC00BD">
        <w:t>Minneapolis, MN</w:t>
      </w:r>
    </w:p>
    <w:p w14:paraId="79A10D01" w14:textId="0DE6BB15" w:rsidR="00BC00BD" w:rsidRPr="003E693E" w:rsidRDefault="00BC00BD" w:rsidP="00BC00BD">
      <w:pPr>
        <w:rPr>
          <w:b/>
          <w:i/>
          <w:iCs/>
        </w:rPr>
      </w:pPr>
      <w:r w:rsidRPr="00BC00BD">
        <w:rPr>
          <w:i/>
          <w:iCs/>
        </w:rPr>
        <w:t>2008</w:t>
      </w:r>
      <w:r>
        <w:rPr>
          <w:i/>
          <w:iCs/>
        </w:rPr>
        <w:t xml:space="preserve"> </w:t>
      </w:r>
      <w:r>
        <w:rPr>
          <w:i/>
        </w:rPr>
        <w:t>–</w:t>
      </w:r>
      <w:r>
        <w:rPr>
          <w:i/>
        </w:rPr>
        <w:t xml:space="preserve"> </w:t>
      </w:r>
      <w:r w:rsidRPr="00BC00BD">
        <w:rPr>
          <w:i/>
          <w:iCs/>
        </w:rPr>
        <w:t>2019</w:t>
      </w:r>
    </w:p>
    <w:p w14:paraId="1A08E78B" w14:textId="46D0113C" w:rsidR="003E693E" w:rsidRDefault="003E693E" w:rsidP="003E693E">
      <w:pPr>
        <w:pStyle w:val="ListBullet"/>
      </w:pPr>
      <w:r>
        <w:t>Taught violin in private studio and K-12 school settings, designing structured curriculum for students at varying skill levels</w:t>
      </w:r>
    </w:p>
    <w:p w14:paraId="179D73B9" w14:textId="31DC9772" w:rsidR="003E693E" w:rsidRDefault="003E693E" w:rsidP="003E693E">
      <w:pPr>
        <w:pStyle w:val="ListBullet"/>
      </w:pPr>
      <w:r>
        <w:t>Managed and taught in three El Sistema-inspired community string programs, expanding access to music education for underserved communities</w:t>
      </w:r>
    </w:p>
    <w:p w14:paraId="10C7B52B" w14:textId="5B35D642" w:rsidR="003E693E" w:rsidRDefault="00BC00BD" w:rsidP="003E693E">
      <w:pPr>
        <w:pStyle w:val="ListBullet"/>
      </w:pPr>
      <w:r>
        <w:t>Developed progression-based learning frameworks and adapted instruction based on student performance and engagement</w:t>
      </w:r>
    </w:p>
    <w:p w14:paraId="59CE0671" w14:textId="57FA5246" w:rsidR="00BC00BD" w:rsidRDefault="00BC00BD" w:rsidP="003E693E">
      <w:pPr>
        <w:pStyle w:val="ListBullet"/>
      </w:pPr>
      <w:r>
        <w:t>Organized performances and collaborated with schools and community partners to support long-term student development</w:t>
      </w:r>
    </w:p>
    <w:p w14:paraId="7BD4CB9C" w14:textId="77777777" w:rsidR="00BC00BD" w:rsidRDefault="00BC00BD" w:rsidP="00BC00BD">
      <w:pPr>
        <w:pStyle w:val="ListBullet"/>
        <w:numPr>
          <w:ilvl w:val="0"/>
          <w:numId w:val="0"/>
        </w:numPr>
        <w:ind w:left="360" w:hanging="360"/>
      </w:pPr>
    </w:p>
    <w:p w14:paraId="284112FC" w14:textId="77777777" w:rsidR="00BC00BD" w:rsidRDefault="00BC00BD" w:rsidP="00BC00BD">
      <w:pPr>
        <w:pStyle w:val="ListBullet"/>
        <w:numPr>
          <w:ilvl w:val="0"/>
          <w:numId w:val="0"/>
        </w:numPr>
        <w:ind w:left="360" w:hanging="360"/>
      </w:pPr>
    </w:p>
    <w:p w14:paraId="0477815C" w14:textId="77777777" w:rsidR="00966F9E" w:rsidRDefault="00966F9E" w:rsidP="00966F9E">
      <w:pPr>
        <w:rPr>
          <w:b/>
        </w:rPr>
      </w:pPr>
      <w:r>
        <w:rPr>
          <w:b/>
        </w:rPr>
        <w:t>SELECTED PROJECTS</w:t>
      </w:r>
    </w:p>
    <w:p w14:paraId="77AA4DFB" w14:textId="77777777" w:rsidR="00966F9E" w:rsidRDefault="00966F9E" w:rsidP="00966F9E">
      <w:pPr>
        <w:contextualSpacing/>
        <w:rPr>
          <w:b/>
        </w:rPr>
      </w:pPr>
      <w:r>
        <w:rPr>
          <w:b/>
        </w:rPr>
        <w:t xml:space="preserve">AI Code Explainer | </w:t>
      </w:r>
      <w:hyperlink r:id="rId10" w:history="1">
        <w:r>
          <w:rPr>
            <w:rStyle w:val="Hyperlink"/>
          </w:rPr>
          <w:t>GitHub</w:t>
        </w:r>
      </w:hyperlink>
    </w:p>
    <w:p w14:paraId="5B7E92CA" w14:textId="77777777" w:rsidR="00966F9E" w:rsidRDefault="00966F9E" w:rsidP="00966F9E">
      <w:pPr>
        <w:contextualSpacing/>
      </w:pPr>
      <w:proofErr w:type="spellStart"/>
      <w:r w:rsidRPr="005D0E7B">
        <w:rPr>
          <w:i/>
          <w:iCs/>
        </w:rPr>
        <w:t>FastAPI</w:t>
      </w:r>
      <w:proofErr w:type="spellEnd"/>
      <w:r w:rsidRPr="005D0E7B">
        <w:rPr>
          <w:i/>
          <w:iCs/>
        </w:rPr>
        <w:t xml:space="preserve">, Python, JavaScript, Claude Haiku, </w:t>
      </w:r>
      <w:proofErr w:type="spellStart"/>
      <w:r w:rsidRPr="005D0E7B">
        <w:rPr>
          <w:i/>
          <w:iCs/>
        </w:rPr>
        <w:t>Pydantic</w:t>
      </w:r>
      <w:proofErr w:type="spellEnd"/>
      <w:r w:rsidRPr="005D0E7B">
        <w:rPr>
          <w:i/>
          <w:iCs/>
        </w:rPr>
        <w:t xml:space="preserve">, </w:t>
      </w:r>
      <w:proofErr w:type="spellStart"/>
      <w:r w:rsidRPr="005D0E7B">
        <w:rPr>
          <w:i/>
          <w:iCs/>
        </w:rPr>
        <w:t>Uvicorn</w:t>
      </w:r>
      <w:proofErr w:type="spellEnd"/>
      <w:r>
        <w:t xml:space="preserve"> </w:t>
      </w:r>
      <w:r>
        <w:br/>
        <w:t xml:space="preserve">Built an LLM-powered tool using </w:t>
      </w:r>
      <w:proofErr w:type="spellStart"/>
      <w:r>
        <w:t>LangChain</w:t>
      </w:r>
      <w:proofErr w:type="spellEnd"/>
      <w:r>
        <w:t xml:space="preserve"> that analyzes source code and generates structured explanations to help developers understand complex codebases.  </w:t>
      </w:r>
    </w:p>
    <w:p w14:paraId="2F516368" w14:textId="77777777" w:rsidR="00966F9E" w:rsidRDefault="00966F9E" w:rsidP="00966F9E">
      <w:pPr>
        <w:contextualSpacing/>
      </w:pPr>
    </w:p>
    <w:p w14:paraId="6CB3E3B0" w14:textId="1B8392A4" w:rsidR="00966F9E" w:rsidRDefault="00966F9E" w:rsidP="00966F9E">
      <w:pPr>
        <w:contextualSpacing/>
        <w:rPr>
          <w:b/>
        </w:rPr>
      </w:pPr>
      <w:r>
        <w:rPr>
          <w:b/>
        </w:rPr>
        <w:t xml:space="preserve">Music Practice App (In Progress) | </w:t>
      </w:r>
      <w:hyperlink r:id="rId11" w:history="1">
        <w:r>
          <w:rPr>
            <w:rStyle w:val="Hyperlink"/>
          </w:rPr>
          <w:t>GitHub</w:t>
        </w:r>
      </w:hyperlink>
    </w:p>
    <w:p w14:paraId="4C32D903" w14:textId="77777777" w:rsidR="00966F9E" w:rsidRDefault="00966F9E" w:rsidP="00966F9E">
      <w:pPr>
        <w:contextualSpacing/>
      </w:pPr>
      <w:r w:rsidRPr="005D0E7B">
        <w:rPr>
          <w:i/>
          <w:iCs/>
        </w:rPr>
        <w:t xml:space="preserve">Next.js, React, </w:t>
      </w:r>
      <w:proofErr w:type="spellStart"/>
      <w:r w:rsidRPr="005D0E7B">
        <w:rPr>
          <w:i/>
          <w:iCs/>
        </w:rPr>
        <w:t>Supabase</w:t>
      </w:r>
      <w:proofErr w:type="spellEnd"/>
      <w:r w:rsidRPr="005D0E7B">
        <w:rPr>
          <w:i/>
          <w:iCs/>
        </w:rPr>
        <w:t>, Node.js</w:t>
      </w:r>
      <w:r>
        <w:t xml:space="preserve"> </w:t>
      </w:r>
      <w:r>
        <w:br/>
        <w:t xml:space="preserve">Developing a web application for music teachers and students that combines practice management, analytics, and AI-assisted feedback for music learning workflows. </w:t>
      </w:r>
    </w:p>
    <w:p w14:paraId="18FFD1A1" w14:textId="77777777" w:rsidR="003E693E" w:rsidRDefault="003E693E" w:rsidP="003E693E"/>
    <w:p w14:paraId="599FE130" w14:textId="77777777" w:rsidR="003E693E" w:rsidRDefault="003E693E" w:rsidP="003E693E">
      <w:pPr>
        <w:pStyle w:val="ListBullet"/>
        <w:numPr>
          <w:ilvl w:val="0"/>
          <w:numId w:val="0"/>
        </w:numPr>
        <w:ind w:left="360" w:hanging="360"/>
      </w:pPr>
    </w:p>
    <w:p w14:paraId="268C2F78" w14:textId="17EF921A" w:rsidR="004B257F" w:rsidRDefault="00195B95">
      <w:pPr>
        <w:rPr>
          <w:b/>
        </w:rPr>
      </w:pPr>
      <w:r>
        <w:rPr>
          <w:b/>
        </w:rPr>
        <w:t>TECHNICAL EXPERTISE</w:t>
      </w:r>
    </w:p>
    <w:p w14:paraId="66520E9F" w14:textId="335BC0C6" w:rsidR="00966F9E" w:rsidRDefault="00966F9E" w:rsidP="00966F9E">
      <w:r>
        <w:rPr>
          <w:b/>
        </w:rPr>
        <w:t xml:space="preserve">Programming: </w:t>
      </w:r>
      <w:r w:rsidRPr="00F11C8A">
        <w:rPr>
          <w:bCs/>
        </w:rPr>
        <w:t>Python, Java,</w:t>
      </w:r>
      <w:r>
        <w:rPr>
          <w:bCs/>
        </w:rPr>
        <w:t xml:space="preserve"> Scala,</w:t>
      </w:r>
      <w:r w:rsidRPr="00F11C8A">
        <w:rPr>
          <w:bCs/>
        </w:rPr>
        <w:t xml:space="preserve"> SQL</w:t>
      </w:r>
    </w:p>
    <w:p w14:paraId="2EE019FF" w14:textId="77777777" w:rsidR="00966F9E" w:rsidRDefault="00966F9E">
      <w:pPr>
        <w:rPr>
          <w:b/>
        </w:rPr>
      </w:pPr>
    </w:p>
    <w:p w14:paraId="66D6DE51" w14:textId="382563DC" w:rsidR="00F11C8A" w:rsidRDefault="00F11C8A">
      <w:r>
        <w:rPr>
          <w:b/>
        </w:rPr>
        <w:t xml:space="preserve">AI </w:t>
      </w:r>
      <w:r w:rsidR="00966F9E">
        <w:rPr>
          <w:b/>
        </w:rPr>
        <w:t>&amp;</w:t>
      </w:r>
      <w:r>
        <w:rPr>
          <w:b/>
        </w:rPr>
        <w:t xml:space="preserve"> LLM Technologies: </w:t>
      </w:r>
      <w:r w:rsidR="005D0E7B" w:rsidRPr="005D0E7B">
        <w:rPr>
          <w:bCs/>
        </w:rPr>
        <w:t>Generative AI</w:t>
      </w:r>
      <w:r w:rsidR="005D0E7B">
        <w:rPr>
          <w:b/>
        </w:rPr>
        <w:t xml:space="preserve"> </w:t>
      </w:r>
      <w:r w:rsidR="005D0E7B">
        <w:t>•</w:t>
      </w:r>
      <w:r w:rsidR="005D0E7B">
        <w:t xml:space="preserve"> </w:t>
      </w:r>
      <w:proofErr w:type="spellStart"/>
      <w:r>
        <w:t>LangChain</w:t>
      </w:r>
      <w:proofErr w:type="spellEnd"/>
      <w:r>
        <w:t xml:space="preserve"> • RAG Systems  • LLM-based </w:t>
      </w:r>
      <w:r w:rsidR="00966F9E">
        <w:t>systems</w:t>
      </w:r>
    </w:p>
    <w:p w14:paraId="2B833487" w14:textId="77777777" w:rsidR="005D0E7B" w:rsidRDefault="005D0E7B"/>
    <w:p w14:paraId="4820E303" w14:textId="58FACED6" w:rsidR="00966F9E" w:rsidRDefault="00966F9E">
      <w:r w:rsidRPr="00966F9E">
        <w:rPr>
          <w:b/>
          <w:bCs/>
        </w:rPr>
        <w:t>Data &amp; Distributed Systems:</w:t>
      </w:r>
      <w:r>
        <w:rPr>
          <w:b/>
          <w:bCs/>
        </w:rPr>
        <w:t xml:space="preserve"> </w:t>
      </w:r>
      <w:r>
        <w:t>Apache Spark, data pipelines, data validation, large-scale processing</w:t>
      </w:r>
    </w:p>
    <w:p w14:paraId="2E9095F2" w14:textId="77777777" w:rsidR="005D0E7B" w:rsidRPr="00966F9E" w:rsidRDefault="005D0E7B"/>
    <w:p w14:paraId="1C362732" w14:textId="77777777" w:rsidR="00966F9E" w:rsidRDefault="00966F9E" w:rsidP="00966F9E">
      <w:pPr>
        <w:pStyle w:val="ListBullet"/>
        <w:numPr>
          <w:ilvl w:val="0"/>
          <w:numId w:val="0"/>
        </w:numPr>
        <w:ind w:left="360" w:hanging="360"/>
      </w:pPr>
      <w:r>
        <w:rPr>
          <w:rStyle w:val="Strong"/>
        </w:rPr>
        <w:t>Cloud &amp; Infrastructure:</w:t>
      </w:r>
      <w:r>
        <w:t xml:space="preserve"> AWS (S3, Lambda, Step Functions, EMR, IAM, ECR)</w:t>
      </w:r>
    </w:p>
    <w:p w14:paraId="3B06CFA1" w14:textId="77777777" w:rsidR="005D0E7B" w:rsidRDefault="005D0E7B" w:rsidP="00966F9E">
      <w:pPr>
        <w:pStyle w:val="ListBullet"/>
        <w:numPr>
          <w:ilvl w:val="0"/>
          <w:numId w:val="0"/>
        </w:numPr>
        <w:ind w:left="360" w:hanging="360"/>
      </w:pPr>
    </w:p>
    <w:p w14:paraId="1FD133C4" w14:textId="77777777" w:rsidR="00966F9E" w:rsidRDefault="00966F9E" w:rsidP="00966F9E">
      <w:pPr>
        <w:pStyle w:val="ListBullet"/>
        <w:numPr>
          <w:ilvl w:val="0"/>
          <w:numId w:val="0"/>
        </w:numPr>
        <w:ind w:left="360" w:hanging="360"/>
      </w:pPr>
      <w:r>
        <w:rPr>
          <w:rStyle w:val="Strong"/>
        </w:rPr>
        <w:t>DevOps &amp; Automation:</w:t>
      </w:r>
      <w:r>
        <w:t xml:space="preserve"> GitHub Actions, CI/CD pipelines, workflow automation</w:t>
      </w:r>
    </w:p>
    <w:p w14:paraId="4165E881" w14:textId="77777777" w:rsidR="005D0E7B" w:rsidRDefault="005D0E7B" w:rsidP="00966F9E">
      <w:pPr>
        <w:pStyle w:val="ListBullet"/>
        <w:numPr>
          <w:ilvl w:val="0"/>
          <w:numId w:val="0"/>
        </w:numPr>
        <w:ind w:left="360" w:hanging="360"/>
      </w:pPr>
    </w:p>
    <w:p w14:paraId="6C90AF44" w14:textId="2A6FD87E" w:rsidR="00966F9E" w:rsidRDefault="00966F9E" w:rsidP="00966F9E">
      <w:pPr>
        <w:pStyle w:val="ListBullet"/>
        <w:numPr>
          <w:ilvl w:val="0"/>
          <w:numId w:val="0"/>
        </w:numPr>
        <w:ind w:left="360" w:hanging="360"/>
      </w:pPr>
      <w:r>
        <w:rPr>
          <w:rStyle w:val="Strong"/>
        </w:rPr>
        <w:t>Backend Development:</w:t>
      </w:r>
      <w:r>
        <w:t xml:space="preserve"> REST APIs, microservices, distributed systems</w:t>
      </w:r>
    </w:p>
    <w:p w14:paraId="61A0C57E" w14:textId="77777777" w:rsidR="00966F9E" w:rsidRDefault="00966F9E" w:rsidP="00D67F9D">
      <w:pPr>
        <w:pStyle w:val="ListBullet"/>
        <w:numPr>
          <w:ilvl w:val="0"/>
          <w:numId w:val="0"/>
        </w:numPr>
        <w:ind w:left="360" w:hanging="360"/>
        <w:rPr>
          <w:b/>
        </w:rPr>
      </w:pPr>
    </w:p>
    <w:p w14:paraId="0FF3A45B" w14:textId="77777777" w:rsidR="00966F9E" w:rsidRDefault="00966F9E" w:rsidP="00D67F9D">
      <w:pPr>
        <w:pStyle w:val="ListBullet"/>
        <w:numPr>
          <w:ilvl w:val="0"/>
          <w:numId w:val="0"/>
        </w:numPr>
        <w:ind w:left="360" w:hanging="360"/>
        <w:rPr>
          <w:b/>
        </w:rPr>
      </w:pPr>
      <w:r>
        <w:rPr>
          <w:b/>
        </w:rPr>
        <w:t>CERTIFICATIONS AND PROFESSIONAL DEVELOPMENT</w:t>
      </w:r>
    </w:p>
    <w:p w14:paraId="0DF8CC35" w14:textId="1CBEBC3D" w:rsidR="00966F9E" w:rsidRDefault="00D67F9D" w:rsidP="00D67F9D">
      <w:pPr>
        <w:pStyle w:val="ListBullet"/>
        <w:numPr>
          <w:ilvl w:val="0"/>
          <w:numId w:val="0"/>
        </w:numPr>
        <w:ind w:left="360" w:hanging="360"/>
      </w:pPr>
      <w:r>
        <w:t xml:space="preserve">Certified in Cybersecurity (ISC)² – Industry-recognized security certification </w:t>
      </w:r>
    </w:p>
    <w:p w14:paraId="1F96A96A" w14:textId="6EA368CF" w:rsidR="00D67F9D" w:rsidRDefault="00D67F9D" w:rsidP="00D67F9D">
      <w:pPr>
        <w:pStyle w:val="ListBullet"/>
        <w:numPr>
          <w:ilvl w:val="0"/>
          <w:numId w:val="0"/>
        </w:numPr>
        <w:ind w:left="360" w:hanging="360"/>
      </w:pPr>
      <w:r>
        <w:t>AI Dojo Certification – 60-hour intensive AI/ML training program</w:t>
      </w:r>
    </w:p>
    <w:p w14:paraId="71ACB7A8" w14:textId="77777777" w:rsidR="003F41A3" w:rsidRDefault="003F41A3" w:rsidP="003F41A3">
      <w:pPr>
        <w:contextualSpacing/>
      </w:pPr>
    </w:p>
    <w:p w14:paraId="4963DA3C" w14:textId="27895BAE" w:rsidR="00883785" w:rsidRDefault="00883785" w:rsidP="00883785">
      <w:pPr>
        <w:rPr>
          <w:b/>
        </w:rPr>
      </w:pPr>
      <w:r>
        <w:rPr>
          <w:b/>
        </w:rPr>
        <w:t>LEADERSHIP AND GOVERNANCE</w:t>
      </w:r>
    </w:p>
    <w:p w14:paraId="7131D8D8" w14:textId="77777777" w:rsidR="00F96A79" w:rsidRDefault="00F96A79" w:rsidP="00F96A79">
      <w:pPr>
        <w:pStyle w:val="NormalWeb"/>
      </w:pPr>
      <w:r>
        <w:rPr>
          <w:rStyle w:val="Strong"/>
        </w:rPr>
        <w:t>Regional Vice Chair, Region 1</w:t>
      </w:r>
      <w:r>
        <w:t xml:space="preserve"> — American Mensa</w:t>
      </w:r>
      <w:r>
        <w:br/>
      </w:r>
      <w:r>
        <w:rPr>
          <w:rStyle w:val="Emphasis"/>
        </w:rPr>
        <w:t>Jul 2021 – Jul 2024</w:t>
      </w:r>
    </w:p>
    <w:p w14:paraId="2058CA03" w14:textId="77777777" w:rsidR="00F96A79" w:rsidRPr="003F41A3" w:rsidRDefault="00F96A79" w:rsidP="00F96A79">
      <w:pPr>
        <w:pStyle w:val="NormalWeb"/>
        <w:numPr>
          <w:ilvl w:val="0"/>
          <w:numId w:val="10"/>
        </w:numPr>
        <w:rPr>
          <w:b/>
          <w:bCs/>
        </w:rPr>
      </w:pPr>
      <w:r>
        <w:t xml:space="preserve">Served on the regional board overseeing </w:t>
      </w:r>
      <w:r w:rsidRPr="003F41A3">
        <w:rPr>
          <w:rStyle w:val="Strong"/>
          <w:b w:val="0"/>
          <w:bCs w:val="0"/>
        </w:rPr>
        <w:t>12 distributed chapters across multiple states</w:t>
      </w:r>
    </w:p>
    <w:p w14:paraId="094A8C04" w14:textId="77777777" w:rsidR="00F96A79" w:rsidRDefault="00F96A79" w:rsidP="00F96A79">
      <w:pPr>
        <w:pStyle w:val="NormalWeb"/>
        <w:numPr>
          <w:ilvl w:val="0"/>
          <w:numId w:val="10"/>
        </w:numPr>
      </w:pPr>
      <w:r>
        <w:t>Facilitated cross-chapter collaboration, aligning priorities across a volunteer-driven organization</w:t>
      </w:r>
    </w:p>
    <w:p w14:paraId="0BEA2E67" w14:textId="46EE9B37" w:rsidR="00F96A79" w:rsidRDefault="00F96A79" w:rsidP="00F96A79">
      <w:pPr>
        <w:pStyle w:val="NormalWeb"/>
        <w:numPr>
          <w:ilvl w:val="0"/>
          <w:numId w:val="10"/>
        </w:numPr>
      </w:pPr>
      <w:r>
        <w:t xml:space="preserve">Supported governance, planning, and operational consistency </w:t>
      </w:r>
      <w:r w:rsidR="00F4473F">
        <w:t>on a</w:t>
      </w:r>
      <w:r>
        <w:t xml:space="preserve"> national scale</w:t>
      </w:r>
    </w:p>
    <w:p w14:paraId="3202DAB1" w14:textId="77777777" w:rsidR="00F96A79" w:rsidRDefault="00F96A79" w:rsidP="00F96A79">
      <w:pPr>
        <w:pStyle w:val="NormalWeb"/>
      </w:pPr>
      <w:r>
        <w:rPr>
          <w:rStyle w:val="Strong"/>
        </w:rPr>
        <w:t>Board of Trustees Member</w:t>
      </w:r>
      <w:r>
        <w:t xml:space="preserve"> — Mensa Foundation</w:t>
      </w:r>
      <w:r>
        <w:br/>
      </w:r>
      <w:r>
        <w:rPr>
          <w:rStyle w:val="Emphasis"/>
        </w:rPr>
        <w:t>Jun 2021 – Jul 2024</w:t>
      </w:r>
    </w:p>
    <w:p w14:paraId="328C97C3" w14:textId="77777777" w:rsidR="00F96A79" w:rsidRDefault="00F96A79" w:rsidP="00F96A79">
      <w:pPr>
        <w:pStyle w:val="NormalWeb"/>
        <w:numPr>
          <w:ilvl w:val="0"/>
          <w:numId w:val="11"/>
        </w:numPr>
      </w:pPr>
      <w:r>
        <w:t>Participated in strategic planning and governance for educational and research initiatives</w:t>
      </w:r>
    </w:p>
    <w:p w14:paraId="55E81D42" w14:textId="6D572EC6" w:rsidR="00966F9E" w:rsidRPr="00F96A79" w:rsidRDefault="00F96A79" w:rsidP="00966F9E">
      <w:pPr>
        <w:pStyle w:val="NormalWeb"/>
        <w:numPr>
          <w:ilvl w:val="0"/>
          <w:numId w:val="11"/>
        </w:numPr>
      </w:pPr>
      <w:r>
        <w:t>Evaluated programs and long-term impact alongside fellow trustees</w:t>
      </w:r>
    </w:p>
    <w:p w14:paraId="0DAD2EFD" w14:textId="0C718159" w:rsidR="004B257F" w:rsidRDefault="00195B95">
      <w:r>
        <w:rPr>
          <w:b/>
        </w:rPr>
        <w:t>EDUCATION</w:t>
      </w:r>
    </w:p>
    <w:p w14:paraId="7819B9BE" w14:textId="67488422" w:rsidR="000D02F1" w:rsidRDefault="000D02F1">
      <w:pPr>
        <w:rPr>
          <w:b/>
        </w:rPr>
      </w:pPr>
      <w:r>
        <w:rPr>
          <w:b/>
        </w:rPr>
        <w:t xml:space="preserve">MS Cybersecurity (in progress) | </w:t>
      </w:r>
      <w:r w:rsidRPr="000D02F1">
        <w:rPr>
          <w:bCs/>
        </w:rPr>
        <w:t>Western Governors University</w:t>
      </w:r>
    </w:p>
    <w:p w14:paraId="47F055EF" w14:textId="754BCD8E" w:rsidR="004B257F" w:rsidRDefault="00195B95">
      <w:r>
        <w:rPr>
          <w:b/>
        </w:rPr>
        <w:t>Software Engineering Bootcamp</w:t>
      </w:r>
      <w:r>
        <w:t xml:space="preserve"> | University of Connecticut</w:t>
      </w:r>
    </w:p>
    <w:p w14:paraId="67EC8099" w14:textId="77777777" w:rsidR="005D0E7B" w:rsidRDefault="005D0E7B"/>
    <w:p w14:paraId="1ACECC7A" w14:textId="7E661F39" w:rsidR="005D0E7B" w:rsidRDefault="00B8592E" w:rsidP="00B8592E">
      <w:pPr>
        <w:rPr>
          <w:b/>
        </w:rPr>
      </w:pPr>
      <w:r>
        <w:rPr>
          <w:b/>
        </w:rPr>
        <w:t xml:space="preserve">Additional </w:t>
      </w:r>
      <w:r w:rsidR="00EB13A6" w:rsidRPr="00EB13A6">
        <w:rPr>
          <w:b/>
        </w:rPr>
        <w:t>Academic Background</w:t>
      </w:r>
    </w:p>
    <w:p w14:paraId="5AFF484E" w14:textId="764A4891" w:rsidR="00F4473F" w:rsidRDefault="005D0E7B" w:rsidP="00B8592E">
      <w:pPr>
        <w:rPr>
          <w:b/>
        </w:rPr>
      </w:pPr>
      <w:r>
        <w:t>M.A. ESL • M.M. Music Education • B.M. Music Performance</w:t>
      </w:r>
    </w:p>
    <w:p w14:paraId="5451D211" w14:textId="2EC8C55E" w:rsidR="004B257F" w:rsidRPr="00F4473F" w:rsidRDefault="004B257F" w:rsidP="00B8592E">
      <w:pPr>
        <w:rPr>
          <w:b/>
        </w:rPr>
      </w:pPr>
    </w:p>
    <w:sectPr w:rsidR="004B257F" w:rsidRPr="00F4473F" w:rsidSect="0003461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303A94B0"/>
    <w:lvl w:ilvl="0">
      <w:start w:val="1"/>
      <w:numFmt w:val="bullet"/>
      <w:pStyle w:val="ListBullet"/>
      <w:lvlText w:val=""/>
      <w:lvlJc w:val="left"/>
      <w:pPr>
        <w:tabs>
          <w:tab w:val="num" w:pos="540"/>
        </w:tabs>
        <w:ind w:left="540" w:hanging="360"/>
      </w:pPr>
      <w:rPr>
        <w:rFonts w:ascii="Symbol" w:hAnsi="Symbol" w:hint="default"/>
      </w:rPr>
    </w:lvl>
  </w:abstractNum>
  <w:abstractNum w:abstractNumId="9" w15:restartNumberingAfterBreak="0">
    <w:nsid w:val="03BC61B6"/>
    <w:multiLevelType w:val="multilevel"/>
    <w:tmpl w:val="AC3A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F094C"/>
    <w:multiLevelType w:val="multilevel"/>
    <w:tmpl w:val="CE0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53DBC"/>
    <w:multiLevelType w:val="multilevel"/>
    <w:tmpl w:val="08E8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482861">
    <w:abstractNumId w:val="8"/>
  </w:num>
  <w:num w:numId="2" w16cid:durableId="777650406">
    <w:abstractNumId w:val="6"/>
  </w:num>
  <w:num w:numId="3" w16cid:durableId="1455248424">
    <w:abstractNumId w:val="5"/>
  </w:num>
  <w:num w:numId="4" w16cid:durableId="1649476854">
    <w:abstractNumId w:val="4"/>
  </w:num>
  <w:num w:numId="5" w16cid:durableId="609749672">
    <w:abstractNumId w:val="7"/>
  </w:num>
  <w:num w:numId="6" w16cid:durableId="1291208696">
    <w:abstractNumId w:val="3"/>
  </w:num>
  <w:num w:numId="7" w16cid:durableId="271086267">
    <w:abstractNumId w:val="2"/>
  </w:num>
  <w:num w:numId="8" w16cid:durableId="248971748">
    <w:abstractNumId w:val="1"/>
  </w:num>
  <w:num w:numId="9" w16cid:durableId="1636179281">
    <w:abstractNumId w:val="0"/>
  </w:num>
  <w:num w:numId="10" w16cid:durableId="1671132865">
    <w:abstractNumId w:val="9"/>
  </w:num>
  <w:num w:numId="11" w16cid:durableId="128404812">
    <w:abstractNumId w:val="10"/>
  </w:num>
  <w:num w:numId="12" w16cid:durableId="17205484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02F1"/>
    <w:rsid w:val="0015074B"/>
    <w:rsid w:val="00153276"/>
    <w:rsid w:val="00195B95"/>
    <w:rsid w:val="002707C4"/>
    <w:rsid w:val="0029639D"/>
    <w:rsid w:val="002A53F7"/>
    <w:rsid w:val="00326F90"/>
    <w:rsid w:val="0038130B"/>
    <w:rsid w:val="003E693E"/>
    <w:rsid w:val="003E7727"/>
    <w:rsid w:val="003F41A3"/>
    <w:rsid w:val="00412E70"/>
    <w:rsid w:val="004B211B"/>
    <w:rsid w:val="004B257F"/>
    <w:rsid w:val="00522449"/>
    <w:rsid w:val="005D0E7B"/>
    <w:rsid w:val="00854393"/>
    <w:rsid w:val="00883785"/>
    <w:rsid w:val="00966F9E"/>
    <w:rsid w:val="00977F31"/>
    <w:rsid w:val="009D595F"/>
    <w:rsid w:val="00A30AE8"/>
    <w:rsid w:val="00A34560"/>
    <w:rsid w:val="00AA1D8D"/>
    <w:rsid w:val="00B1379A"/>
    <w:rsid w:val="00B47730"/>
    <w:rsid w:val="00B8592E"/>
    <w:rsid w:val="00BC00BD"/>
    <w:rsid w:val="00C50AC7"/>
    <w:rsid w:val="00CB0664"/>
    <w:rsid w:val="00D4100D"/>
    <w:rsid w:val="00D67F9D"/>
    <w:rsid w:val="00E443D9"/>
    <w:rsid w:val="00EB13A6"/>
    <w:rsid w:val="00F11C8A"/>
    <w:rsid w:val="00F216CA"/>
    <w:rsid w:val="00F4473F"/>
    <w:rsid w:val="00F96A79"/>
    <w:rsid w:val="00FC3B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4C42D0"/>
  <w14:defaultImageDpi w14:val="300"/>
  <w15:docId w15:val="{BD49A1D8-CE76-C645-A8D0-55FB7B4A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9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67F9D"/>
    <w:rPr>
      <w:color w:val="0000FF" w:themeColor="hyperlink"/>
      <w:u w:val="single"/>
    </w:rPr>
  </w:style>
  <w:style w:type="character" w:styleId="UnresolvedMention">
    <w:name w:val="Unresolved Mention"/>
    <w:basedOn w:val="DefaultParagraphFont"/>
    <w:uiPriority w:val="99"/>
    <w:semiHidden/>
    <w:unhideWhenUsed/>
    <w:rsid w:val="00D67F9D"/>
    <w:rPr>
      <w:color w:val="605E5C"/>
      <w:shd w:val="clear" w:color="auto" w:fill="E1DFDD"/>
    </w:rPr>
  </w:style>
  <w:style w:type="character" w:styleId="FollowedHyperlink">
    <w:name w:val="FollowedHyperlink"/>
    <w:basedOn w:val="DefaultParagraphFont"/>
    <w:uiPriority w:val="99"/>
    <w:semiHidden/>
    <w:unhideWhenUsed/>
    <w:rsid w:val="00C50AC7"/>
    <w:rPr>
      <w:color w:val="800080" w:themeColor="followedHyperlink"/>
      <w:u w:val="single"/>
    </w:rPr>
  </w:style>
  <w:style w:type="paragraph" w:styleId="NormalWeb">
    <w:name w:val="Normal (Web)"/>
    <w:basedOn w:val="Normal"/>
    <w:uiPriority w:val="99"/>
    <w:unhideWhenUsed/>
    <w:rsid w:val="00F96A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4519">
      <w:bodyDiv w:val="1"/>
      <w:marLeft w:val="0"/>
      <w:marRight w:val="0"/>
      <w:marTop w:val="0"/>
      <w:marBottom w:val="0"/>
      <w:divBdr>
        <w:top w:val="none" w:sz="0" w:space="0" w:color="auto"/>
        <w:left w:val="none" w:sz="0" w:space="0" w:color="auto"/>
        <w:bottom w:val="none" w:sz="0" w:space="0" w:color="auto"/>
        <w:right w:val="none" w:sz="0" w:space="0" w:color="auto"/>
      </w:divBdr>
    </w:div>
    <w:div w:id="860701731">
      <w:bodyDiv w:val="1"/>
      <w:marLeft w:val="0"/>
      <w:marRight w:val="0"/>
      <w:marTop w:val="0"/>
      <w:marBottom w:val="0"/>
      <w:divBdr>
        <w:top w:val="none" w:sz="0" w:space="0" w:color="auto"/>
        <w:left w:val="none" w:sz="0" w:space="0" w:color="auto"/>
        <w:bottom w:val="none" w:sz="0" w:space="0" w:color="auto"/>
        <w:right w:val="none" w:sz="0" w:space="0" w:color="auto"/>
      </w:divBdr>
    </w:div>
    <w:div w:id="1417706596">
      <w:bodyDiv w:val="1"/>
      <w:marLeft w:val="0"/>
      <w:marRight w:val="0"/>
      <w:marTop w:val="0"/>
      <w:marBottom w:val="0"/>
      <w:divBdr>
        <w:top w:val="none" w:sz="0" w:space="0" w:color="auto"/>
        <w:left w:val="none" w:sz="0" w:space="0" w:color="auto"/>
        <w:bottom w:val="none" w:sz="0" w:space="0" w:color="auto"/>
        <w:right w:val="none" w:sz="0" w:space="0" w:color="auto"/>
      </w:divBdr>
    </w:div>
    <w:div w:id="1961689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tcampbell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linkedin.com/in/teresa-campbell-08587010b/"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eresa.j.campbell@gmail.com" TargetMode="External"/><Relationship Id="rId11" Type="http://schemas.openxmlformats.org/officeDocument/2006/relationships/hyperlink" Target="https://github.com/tcampbell01/Practice-App" TargetMode="External"/><Relationship Id="rId5" Type="http://schemas.openxmlformats.org/officeDocument/2006/relationships/webSettings" Target="webSettings.xml"/><Relationship Id="rId10" Type="http://schemas.openxmlformats.org/officeDocument/2006/relationships/hyperlink" Target="https://github.com/tcampbell01/ai-code-explainer" TargetMode="External"/><Relationship Id="rId4" Type="http://schemas.openxmlformats.org/officeDocument/2006/relationships/settings" Target="settings.xml"/><Relationship Id="rId9" Type="http://schemas.openxmlformats.org/officeDocument/2006/relationships/hyperlink" Target="http://www.teresacampbell.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 Campbell</cp:lastModifiedBy>
  <cp:revision>5</cp:revision>
  <dcterms:created xsi:type="dcterms:W3CDTF">2026-03-13T16:21:00Z</dcterms:created>
  <dcterms:modified xsi:type="dcterms:W3CDTF">2026-04-22T16:35:00Z</dcterms:modified>
  <cp:category/>
</cp:coreProperties>
</file>